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2073" w14:textId="77777777" w:rsidR="007A08B8" w:rsidRPr="00D32D59" w:rsidRDefault="007A08B8" w:rsidP="007A08B8">
      <w:pPr>
        <w:rPr>
          <w:b/>
        </w:rPr>
      </w:pPr>
    </w:p>
    <w:p w14:paraId="2EB29FBD" w14:textId="77777777" w:rsidR="007A08B8" w:rsidRPr="00D32D59" w:rsidRDefault="007A08B8" w:rsidP="007A08B8">
      <w:pPr>
        <w:jc w:val="right"/>
      </w:pPr>
      <w:r w:rsidRPr="00D32D59">
        <w:rPr>
          <w:b/>
        </w:rPr>
        <w:t>Załącznik nr 1 do SWZ</w:t>
      </w:r>
    </w:p>
    <w:p w14:paraId="15A6E5D6" w14:textId="77777777" w:rsidR="007A08B8" w:rsidRPr="00D32D59" w:rsidRDefault="007A08B8" w:rsidP="007A08B8">
      <w:pPr>
        <w:rPr>
          <w:b/>
          <w:bCs/>
          <w:color w:val="C00000"/>
        </w:rPr>
      </w:pPr>
      <w:r w:rsidRPr="00D32D59">
        <w:rPr>
          <w:b/>
          <w:bCs/>
        </w:rPr>
        <w:t>Znak sprawy: ZP-1/PN/2021</w:t>
      </w:r>
    </w:p>
    <w:p w14:paraId="3ECC03DB" w14:textId="77777777" w:rsidR="007A08B8" w:rsidRPr="00D32D59" w:rsidRDefault="007A08B8" w:rsidP="007A08B8">
      <w:pPr>
        <w:pStyle w:val="Tekstprzypisudolnego"/>
        <w:rPr>
          <w:sz w:val="24"/>
          <w:szCs w:val="24"/>
          <w:u w:val="single"/>
        </w:rPr>
      </w:pPr>
    </w:p>
    <w:p w14:paraId="33BCBC7B" w14:textId="77777777" w:rsidR="007A08B8" w:rsidRPr="00D32D59" w:rsidRDefault="007A08B8" w:rsidP="007A08B8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6A977EF1" w14:textId="77777777" w:rsidR="007A08B8" w:rsidRPr="00D32D59" w:rsidRDefault="007A08B8" w:rsidP="007A08B8">
      <w:pPr>
        <w:pStyle w:val="Tekstprzypisudolnego"/>
        <w:jc w:val="center"/>
        <w:rPr>
          <w:i/>
          <w:sz w:val="24"/>
          <w:szCs w:val="24"/>
          <w:u w:val="single"/>
        </w:rPr>
      </w:pPr>
      <w:r w:rsidRPr="00D32D59">
        <w:rPr>
          <w:i/>
          <w:sz w:val="24"/>
          <w:szCs w:val="24"/>
          <w:u w:val="single"/>
        </w:rPr>
        <w:t xml:space="preserve">Klauzula informacyjna </w:t>
      </w:r>
    </w:p>
    <w:p w14:paraId="50EDCF99" w14:textId="77777777" w:rsidR="007A08B8" w:rsidRPr="00D32D59" w:rsidRDefault="007A08B8" w:rsidP="007A08B8">
      <w:pPr>
        <w:spacing w:before="120" w:after="120" w:line="276" w:lineRule="auto"/>
        <w:jc w:val="both"/>
      </w:pPr>
    </w:p>
    <w:p w14:paraId="4E41F793" w14:textId="77777777" w:rsidR="007A08B8" w:rsidRPr="00D32D59" w:rsidRDefault="007A08B8" w:rsidP="007A08B8">
      <w:pPr>
        <w:spacing w:after="150" w:line="360" w:lineRule="auto"/>
        <w:ind w:firstLine="567"/>
        <w:jc w:val="both"/>
        <w:rPr>
          <w:lang w:eastAsia="pl-PL"/>
        </w:rPr>
      </w:pPr>
      <w:r w:rsidRPr="00D32D59">
        <w:rPr>
          <w:lang w:eastAsia="pl-PL"/>
        </w:rPr>
        <w:t xml:space="preserve">Zgodnie z art. 13 ust.1 i 2 </w:t>
      </w:r>
      <w:r w:rsidRPr="00D32D59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D32D59">
        <w:rPr>
          <w:lang w:eastAsia="pl-PL"/>
        </w:rPr>
        <w:t xml:space="preserve">dalej „RODO”, informuję, że: </w:t>
      </w:r>
    </w:p>
    <w:p w14:paraId="53C397D2" w14:textId="77777777" w:rsidR="007A08B8" w:rsidRPr="00D32D59" w:rsidRDefault="007A08B8" w:rsidP="007A08B8">
      <w:pPr>
        <w:pStyle w:val="Akapitzlist"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i/>
          <w:lang w:eastAsia="pl-PL"/>
        </w:rPr>
      </w:pPr>
      <w:r w:rsidRPr="00D32D59">
        <w:rPr>
          <w:lang w:eastAsia="pl-PL"/>
        </w:rPr>
        <w:t xml:space="preserve">administratorem Pani/Pana danych osobowych jest: Gminny Zakład Komunalny </w:t>
      </w:r>
      <w:r w:rsidRPr="00D32D59">
        <w:rPr>
          <w:lang w:eastAsia="pl-PL"/>
        </w:rPr>
        <w:br/>
        <w:t xml:space="preserve">z/s w Dąbrówce Wielkiej, ul. Kościelna 6/8, 95-100 Zgierz, e-mail: </w:t>
      </w:r>
      <w:r w:rsidRPr="00D32D59">
        <w:rPr>
          <w:lang w:eastAsia="pl-PL"/>
        </w:rPr>
        <w:br/>
      </w:r>
      <w:hyperlink r:id="rId5" w:history="1">
        <w:r w:rsidRPr="00D32D59">
          <w:rPr>
            <w:rStyle w:val="Hipercze"/>
            <w:lang w:val="pl-PL"/>
          </w:rPr>
          <w:t>biuro@gzkdabrowka.pl</w:t>
        </w:r>
      </w:hyperlink>
      <w:r w:rsidRPr="00D32D59">
        <w:rPr>
          <w:i/>
          <w:lang w:eastAsia="pl-PL"/>
        </w:rPr>
        <w:t xml:space="preserve">, </w:t>
      </w:r>
      <w:r w:rsidRPr="00D32D59">
        <w:rPr>
          <w:lang w:eastAsia="pl-PL"/>
        </w:rPr>
        <w:t>t</w:t>
      </w:r>
      <w:r w:rsidRPr="00D32D59">
        <w:t>el. 42 717-80-76, 42 717-82-53;</w:t>
      </w:r>
    </w:p>
    <w:p w14:paraId="11A42FD4" w14:textId="77777777" w:rsidR="007A08B8" w:rsidRPr="00D32D59" w:rsidRDefault="007A08B8" w:rsidP="007A08B8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lang w:eastAsia="pl-PL"/>
        </w:rPr>
      </w:pPr>
      <w:r w:rsidRPr="00D32D59">
        <w:rPr>
          <w:lang w:eastAsia="pl-PL"/>
        </w:rPr>
        <w:t>zamawiający wyznaczył inspektora ochrony danych osobowych z którym można się kontaktować przez e-mail</w:t>
      </w:r>
      <w:r w:rsidRPr="00D32D59">
        <w:rPr>
          <w:lang w:val="pl-PL" w:eastAsia="pl-PL"/>
        </w:rPr>
        <w:t>: iodgzk@vp.pl</w:t>
      </w:r>
      <w:r w:rsidRPr="00D32D59">
        <w:rPr>
          <w:lang w:eastAsia="pl-PL"/>
        </w:rPr>
        <w:t>;</w:t>
      </w:r>
    </w:p>
    <w:p w14:paraId="62CB9801" w14:textId="77777777" w:rsidR="007A08B8" w:rsidRPr="00D32D59" w:rsidRDefault="007A08B8" w:rsidP="007A08B8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FF0000"/>
          <w:lang w:eastAsia="pl-PL"/>
        </w:rPr>
      </w:pPr>
      <w:r w:rsidRPr="00D32D59">
        <w:rPr>
          <w:lang w:eastAsia="pl-PL"/>
        </w:rPr>
        <w:t xml:space="preserve"> Pani/Pana dane osobowe przetwarzane będą na podstawie art. 6 ust. 1 lit. c RODO </w:t>
      </w:r>
      <w:r w:rsidRPr="00D32D59">
        <w:rPr>
          <w:lang w:eastAsia="pl-PL"/>
        </w:rPr>
        <w:br/>
        <w:t xml:space="preserve">w celu </w:t>
      </w:r>
      <w:r w:rsidRPr="00D32D59">
        <w:t>związanym z postępowaniem o udzielenie zamówienia publicznego pod znakiem: ZP-</w:t>
      </w:r>
      <w:r w:rsidRPr="00D32D59">
        <w:rPr>
          <w:lang w:val="pl-PL"/>
        </w:rPr>
        <w:t>1</w:t>
      </w:r>
      <w:r w:rsidRPr="00D32D59">
        <w:t>/PN/20</w:t>
      </w:r>
      <w:r w:rsidRPr="00D32D59">
        <w:rPr>
          <w:lang w:val="pl-PL"/>
        </w:rPr>
        <w:t>21</w:t>
      </w:r>
      <w:r w:rsidRPr="00D32D59">
        <w:rPr>
          <w:color w:val="FF0000"/>
        </w:rPr>
        <w:t xml:space="preserve"> </w:t>
      </w:r>
      <w:r w:rsidRPr="00D32D59">
        <w:t>na</w:t>
      </w:r>
      <w:r w:rsidRPr="00D32D59">
        <w:rPr>
          <w:color w:val="FF0000"/>
        </w:rPr>
        <w:t xml:space="preserve"> </w:t>
      </w:r>
      <w:r w:rsidRPr="00D32D59">
        <w:t>zadanie „Dowóz i odwóz dzieci do</w:t>
      </w:r>
      <w:r w:rsidRPr="00D32D59">
        <w:rPr>
          <w:lang w:val="pl-PL"/>
        </w:rPr>
        <w:t xml:space="preserve"> Szkoły Podstawowej w Słowiku, Szkoły Podstawowej w Szczawinie oraz Zespołu Szkolno-Przedszkolnego w Grotnikach</w:t>
      </w:r>
      <w:r w:rsidRPr="00D32D59">
        <w:t xml:space="preserve"> w roku szkolnym 20</w:t>
      </w:r>
      <w:r w:rsidRPr="00D32D59">
        <w:rPr>
          <w:lang w:val="pl-PL"/>
        </w:rPr>
        <w:t>21</w:t>
      </w:r>
      <w:r w:rsidRPr="00D32D59">
        <w:t>/20</w:t>
      </w:r>
      <w:r w:rsidRPr="00D32D59">
        <w:rPr>
          <w:lang w:val="pl-PL"/>
        </w:rPr>
        <w:t>22</w:t>
      </w:r>
      <w:r w:rsidRPr="00D32D59">
        <w:t xml:space="preserve">”, prowadzonym w trybie </w:t>
      </w:r>
      <w:r>
        <w:rPr>
          <w:lang w:val="pl-PL"/>
        </w:rPr>
        <w:t>podstawowym bez negocjacji</w:t>
      </w:r>
      <w:r w:rsidRPr="00D32D59">
        <w:rPr>
          <w:lang w:eastAsia="pl-PL"/>
        </w:rPr>
        <w:t>;</w:t>
      </w:r>
    </w:p>
    <w:p w14:paraId="37933CD9" w14:textId="77777777" w:rsidR="007A08B8" w:rsidRPr="00391585" w:rsidRDefault="007A08B8" w:rsidP="007A08B8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lang w:eastAsia="pl-PL"/>
        </w:rPr>
      </w:pPr>
      <w:r w:rsidRPr="00391585">
        <w:rPr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lang w:eastAsia="pl-PL"/>
        </w:rPr>
        <w:t>1</w:t>
      </w:r>
      <w:r w:rsidRPr="00391585">
        <w:rPr>
          <w:lang w:eastAsia="pl-PL"/>
        </w:rPr>
        <w:t xml:space="preserve">8 oraz art. </w:t>
      </w:r>
      <w:r>
        <w:rPr>
          <w:lang w:eastAsia="pl-PL"/>
        </w:rPr>
        <w:t xml:space="preserve">74 ust. 1 ustawy z dnia11 września 2019 r. </w:t>
      </w:r>
      <w:r w:rsidRPr="00391585">
        <w:rPr>
          <w:lang w:eastAsia="pl-PL"/>
        </w:rPr>
        <w:t>– Prawo zamówień publicznych (Dz.U.</w:t>
      </w:r>
      <w:r>
        <w:rPr>
          <w:lang w:eastAsia="pl-PL"/>
        </w:rPr>
        <w:t>2019.2019 ze zmianami</w:t>
      </w:r>
      <w:r w:rsidRPr="00391585">
        <w:rPr>
          <w:lang w:eastAsia="pl-PL"/>
        </w:rPr>
        <w:t xml:space="preserve">), dalej „ustawa Pzp”;  </w:t>
      </w:r>
    </w:p>
    <w:p w14:paraId="26922C8C" w14:textId="77777777" w:rsidR="007A08B8" w:rsidRPr="00D32D59" w:rsidRDefault="007A08B8" w:rsidP="007A08B8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lang w:eastAsia="pl-PL"/>
        </w:rPr>
      </w:pPr>
      <w:r w:rsidRPr="00D32D59">
        <w:rPr>
          <w:lang w:eastAsia="pl-PL"/>
        </w:rPr>
        <w:t xml:space="preserve">Pani/Pana dane osobowe będą przechowywane, zgodnie z art. </w:t>
      </w:r>
      <w:r w:rsidRPr="00391585">
        <w:rPr>
          <w:lang w:eastAsia="pl-PL"/>
        </w:rPr>
        <w:t xml:space="preserve">z art. </w:t>
      </w:r>
      <w:r>
        <w:rPr>
          <w:lang w:eastAsia="pl-PL"/>
        </w:rPr>
        <w:t>78 ust. 1 ustawy Pzp</w:t>
      </w:r>
      <w:r>
        <w:rPr>
          <w:lang w:val="pl-PL" w:eastAsia="pl-PL"/>
        </w:rPr>
        <w:t>,</w:t>
      </w:r>
      <w:r w:rsidRPr="00D32D59">
        <w:rPr>
          <w:lang w:eastAsia="pl-PL"/>
        </w:rPr>
        <w:t xml:space="preserve"> przez okres 4 lat od dnia zakończenia postępowania o udzielenie zamówienia, a jeżeli czas trwania umowy przekracza 4 lata, okres przechowywania obejmuje cały czas trwania umowy, a także do czasu przedawnienia roszczeń wynikających z umowy; </w:t>
      </w:r>
    </w:p>
    <w:p w14:paraId="50C3B6EC" w14:textId="77777777" w:rsidR="007A08B8" w:rsidRPr="00D32D59" w:rsidRDefault="007A08B8" w:rsidP="007A08B8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i/>
          <w:lang w:eastAsia="pl-PL"/>
        </w:rPr>
      </w:pPr>
      <w:r w:rsidRPr="00D32D59">
        <w:rPr>
          <w:lang w:eastAsia="pl-PL"/>
        </w:rPr>
        <w:t xml:space="preserve">obowiązek podania przez Panią/Pana danych osobowych bezpośrednio Pani/Pana dotyczących jest wymogiem ustawowym określonym w przepisach ustawy PZP, związanym </w:t>
      </w:r>
      <w:r w:rsidRPr="00D32D59">
        <w:rPr>
          <w:lang w:eastAsia="pl-PL"/>
        </w:rPr>
        <w:lastRenderedPageBreak/>
        <w:t>z udziałem w postępowaniu o udzielenie zamówienia publicznego; konsekwencje niepodania określonych danych wynikają z ustawy PZP;</w:t>
      </w:r>
    </w:p>
    <w:p w14:paraId="7F4D612F" w14:textId="77777777" w:rsidR="007A08B8" w:rsidRPr="00D32D59" w:rsidRDefault="007A08B8" w:rsidP="007A08B8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</w:pPr>
      <w:r w:rsidRPr="00D32D59">
        <w:rPr>
          <w:lang w:eastAsia="pl-PL"/>
        </w:rPr>
        <w:t>w odniesieniu do Pani/Pana danych osobowych decyzje nie będą podejmowane w sposób zautomatyzowany, stosowanie do art. 22 RODO;</w:t>
      </w:r>
    </w:p>
    <w:p w14:paraId="56964607" w14:textId="77777777" w:rsidR="007A08B8" w:rsidRPr="00D32D59" w:rsidRDefault="007A08B8" w:rsidP="007A08B8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lang w:eastAsia="pl-PL"/>
        </w:rPr>
      </w:pPr>
      <w:r w:rsidRPr="00D32D59">
        <w:rPr>
          <w:lang w:eastAsia="pl-PL"/>
        </w:rPr>
        <w:t>posiada Pani/Pan:</w:t>
      </w:r>
    </w:p>
    <w:p w14:paraId="5E09616B" w14:textId="77777777" w:rsidR="007A08B8" w:rsidRPr="00D32D59" w:rsidRDefault="007A08B8" w:rsidP="007A08B8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color w:val="00B0F0"/>
          <w:lang w:eastAsia="pl-PL"/>
        </w:rPr>
      </w:pPr>
      <w:r w:rsidRPr="00D32D59">
        <w:rPr>
          <w:lang w:eastAsia="pl-PL"/>
        </w:rPr>
        <w:t>na podstawie art. 15 RODO prawo dostępu do danych osobowych Pani/Pana dotyczących;</w:t>
      </w:r>
    </w:p>
    <w:p w14:paraId="28EB2EC6" w14:textId="77777777" w:rsidR="007A08B8" w:rsidRPr="00D32D59" w:rsidRDefault="007A08B8" w:rsidP="007A08B8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lang w:eastAsia="pl-PL"/>
        </w:rPr>
      </w:pPr>
      <w:r w:rsidRPr="00D32D59">
        <w:rPr>
          <w:lang w:eastAsia="pl-PL"/>
        </w:rPr>
        <w:t xml:space="preserve">na podstawie art. 16 RODO prawo do sprostowania Pani/Pana danych osobowych </w:t>
      </w:r>
      <w:r w:rsidRPr="00D32D59">
        <w:rPr>
          <w:b/>
          <w:vertAlign w:val="superscript"/>
          <w:lang w:eastAsia="pl-PL"/>
        </w:rPr>
        <w:t>*</w:t>
      </w:r>
      <w:r w:rsidRPr="00D32D59">
        <w:rPr>
          <w:lang w:eastAsia="pl-PL"/>
        </w:rPr>
        <w:t>;</w:t>
      </w:r>
    </w:p>
    <w:p w14:paraId="616E20CB" w14:textId="77777777" w:rsidR="007A08B8" w:rsidRPr="00D32D59" w:rsidRDefault="007A08B8" w:rsidP="007A08B8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lang w:eastAsia="pl-PL"/>
        </w:rPr>
      </w:pPr>
      <w:r w:rsidRPr="00D32D59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D32D59">
        <w:rPr>
          <w:lang w:eastAsia="pl-PL"/>
        </w:rPr>
        <w:br/>
        <w:t>w art. 18 ust. 2 RODO **;</w:t>
      </w:r>
    </w:p>
    <w:p w14:paraId="58ECF4CB" w14:textId="77777777" w:rsidR="007A08B8" w:rsidRPr="00D32D59" w:rsidRDefault="007A08B8" w:rsidP="007A08B8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D32D59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57802EA" w14:textId="77777777" w:rsidR="007A08B8" w:rsidRPr="00D32D59" w:rsidRDefault="007A08B8" w:rsidP="007A08B8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D32D59">
        <w:rPr>
          <w:lang w:eastAsia="pl-PL"/>
        </w:rPr>
        <w:t>nie przysługuje Pani/Panu:</w:t>
      </w:r>
    </w:p>
    <w:p w14:paraId="38148574" w14:textId="77777777" w:rsidR="007A08B8" w:rsidRPr="00D32D59" w:rsidRDefault="007A08B8" w:rsidP="007A08B8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D32D59">
        <w:rPr>
          <w:lang w:eastAsia="pl-PL"/>
        </w:rPr>
        <w:t>w związku z art. 17 ust. 3 lit. b, d lub e RODO prawo do usunięcia danych osobowych;</w:t>
      </w:r>
    </w:p>
    <w:p w14:paraId="065080B2" w14:textId="77777777" w:rsidR="007A08B8" w:rsidRPr="00D32D59" w:rsidRDefault="007A08B8" w:rsidP="007A08B8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lang w:eastAsia="pl-PL"/>
        </w:rPr>
      </w:pPr>
      <w:r w:rsidRPr="00D32D59">
        <w:rPr>
          <w:lang w:eastAsia="pl-PL"/>
        </w:rPr>
        <w:t>prawo do przenoszenia danych osobowych, o którym mowa w art. 20 RODO;</w:t>
      </w:r>
    </w:p>
    <w:p w14:paraId="16A66C1A" w14:textId="4EA16482" w:rsidR="007A08B8" w:rsidRPr="007A08B8" w:rsidRDefault="007A08B8" w:rsidP="007A08B8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lang w:eastAsia="pl-PL"/>
        </w:rPr>
      </w:pPr>
      <w:r w:rsidRPr="00D32D59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32D59">
        <w:rPr>
          <w:lang w:eastAsia="pl-PL"/>
        </w:rPr>
        <w:t>.</w:t>
      </w:r>
    </w:p>
    <w:p w14:paraId="098DF0B9" w14:textId="77777777" w:rsidR="007A08B8" w:rsidRPr="00D32D59" w:rsidRDefault="007A08B8" w:rsidP="007A08B8">
      <w:pPr>
        <w:spacing w:before="120" w:after="120" w:line="276" w:lineRule="auto"/>
        <w:jc w:val="both"/>
      </w:pPr>
    </w:p>
    <w:p w14:paraId="2558A36E" w14:textId="77777777" w:rsidR="007A08B8" w:rsidRPr="00D32D59" w:rsidRDefault="007A08B8" w:rsidP="007A08B8">
      <w:pPr>
        <w:spacing w:before="120" w:after="120" w:line="276" w:lineRule="auto"/>
        <w:jc w:val="both"/>
      </w:pPr>
    </w:p>
    <w:p w14:paraId="54826B9B" w14:textId="77777777" w:rsidR="007A08B8" w:rsidRPr="00D32D59" w:rsidRDefault="007A08B8" w:rsidP="007A08B8">
      <w:pPr>
        <w:ind w:right="-995"/>
        <w:jc w:val="both"/>
        <w:rPr>
          <w:b/>
        </w:rPr>
      </w:pPr>
      <w:r w:rsidRPr="00D32D59">
        <w:rPr>
          <w:b/>
        </w:rPr>
        <w:t>Wyjaśnienia:</w:t>
      </w:r>
    </w:p>
    <w:p w14:paraId="2A66FF70" w14:textId="77777777" w:rsidR="007A08B8" w:rsidRPr="00D32D59" w:rsidRDefault="007A08B8" w:rsidP="007A08B8">
      <w:pPr>
        <w:tabs>
          <w:tab w:val="left" w:pos="284"/>
        </w:tabs>
        <w:ind w:right="-569"/>
        <w:jc w:val="both"/>
      </w:pPr>
      <w:r w:rsidRPr="00D32D59">
        <w:t xml:space="preserve"> *</w:t>
      </w:r>
      <w:r w:rsidRPr="00D32D59">
        <w:tab/>
        <w:t>skorzystanie z prawa do sprostowania nie może skutkować zmianą wyniku postępowania</w:t>
      </w:r>
      <w:r w:rsidRPr="00D32D59">
        <w:br/>
      </w:r>
      <w:r w:rsidRPr="00D32D59">
        <w:tab/>
        <w:t xml:space="preserve">o udzielenie zamówienia publicznego ani zmianą postanowień umowy w zakresie niezgodnym z ustawą PZP oraz   </w:t>
      </w:r>
    </w:p>
    <w:p w14:paraId="4C623544" w14:textId="77777777" w:rsidR="007A08B8" w:rsidRPr="00D32D59" w:rsidRDefault="007A08B8" w:rsidP="007A08B8">
      <w:pPr>
        <w:tabs>
          <w:tab w:val="left" w:pos="284"/>
        </w:tabs>
        <w:ind w:right="-569"/>
        <w:jc w:val="both"/>
      </w:pPr>
      <w:r w:rsidRPr="00D32D59">
        <w:t xml:space="preserve">      nie może naruszać integralności protokołu oraz jego załączników.</w:t>
      </w:r>
    </w:p>
    <w:p w14:paraId="6EA259C7" w14:textId="77777777" w:rsidR="007A08B8" w:rsidRPr="00D32D59" w:rsidRDefault="007A08B8" w:rsidP="007A08B8">
      <w:pPr>
        <w:tabs>
          <w:tab w:val="left" w:pos="284"/>
        </w:tabs>
        <w:ind w:right="-569"/>
        <w:jc w:val="both"/>
        <w:rPr>
          <w:lang w:eastAsia="pl-PL"/>
        </w:rPr>
      </w:pPr>
      <w:r w:rsidRPr="00D32D59">
        <w:t xml:space="preserve">** prawo do ograniczenia przetwarzania nie ma zastosowania w odniesieniu do </w:t>
      </w:r>
      <w:r w:rsidRPr="00D32D59">
        <w:rPr>
          <w:lang w:eastAsia="pl-PL"/>
        </w:rPr>
        <w:t>przechowywania, w celu zapewnienia</w:t>
      </w:r>
      <w:r w:rsidRPr="00D32D59">
        <w:rPr>
          <w:lang w:eastAsia="pl-PL"/>
        </w:rPr>
        <w:br/>
      </w:r>
      <w:r w:rsidRPr="00D32D59">
        <w:rPr>
          <w:lang w:eastAsia="pl-PL"/>
        </w:rPr>
        <w:tab/>
        <w:t xml:space="preserve">korzystania ze środków ochrony prawnej lub w celu ochrony praw innej osoby fizycznej lub prawnej, lub z uwagi   </w:t>
      </w:r>
    </w:p>
    <w:p w14:paraId="655B0C98" w14:textId="77777777" w:rsidR="007A08B8" w:rsidRPr="00D32D59" w:rsidRDefault="007A08B8" w:rsidP="007A08B8">
      <w:pPr>
        <w:tabs>
          <w:tab w:val="left" w:pos="284"/>
        </w:tabs>
        <w:ind w:right="-569"/>
        <w:jc w:val="both"/>
        <w:rPr>
          <w:lang w:eastAsia="pl-PL"/>
        </w:rPr>
      </w:pPr>
      <w:r w:rsidRPr="00D32D59">
        <w:rPr>
          <w:lang w:eastAsia="pl-PL"/>
        </w:rPr>
        <w:t xml:space="preserve">      na ważne względy interesu publicznego Unii Europejskiej lub państwa członkowskiego.</w:t>
      </w:r>
    </w:p>
    <w:p w14:paraId="70FF133C" w14:textId="77777777" w:rsidR="007A08B8" w:rsidRPr="00D32D59" w:rsidRDefault="007A08B8" w:rsidP="007A08B8">
      <w:pPr>
        <w:rPr>
          <w:b/>
        </w:rPr>
      </w:pPr>
    </w:p>
    <w:p w14:paraId="0491D3D8" w14:textId="77777777" w:rsidR="007A08B8" w:rsidRPr="00D32D59" w:rsidRDefault="007A08B8" w:rsidP="007A08B8">
      <w:pPr>
        <w:rPr>
          <w:b/>
        </w:rPr>
      </w:pPr>
    </w:p>
    <w:p w14:paraId="01679891" w14:textId="77777777" w:rsidR="004E2535" w:rsidRDefault="004E2535"/>
    <w:sectPr w:rsidR="004E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DE"/>
    <w:rsid w:val="004E2535"/>
    <w:rsid w:val="00530FDE"/>
    <w:rsid w:val="007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D45D"/>
  <w15:chartTrackingRefBased/>
  <w15:docId w15:val="{E87E482E-8B61-4155-8D40-7A3B2BBB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08B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A08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08B8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A08B8"/>
    <w:pPr>
      <w:ind w:left="720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7A08B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gzkdabr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2</cp:revision>
  <dcterms:created xsi:type="dcterms:W3CDTF">2021-07-08T10:53:00Z</dcterms:created>
  <dcterms:modified xsi:type="dcterms:W3CDTF">2021-07-08T10:53:00Z</dcterms:modified>
</cp:coreProperties>
</file>